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11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66.010002pt;margin-top:91.690002pt;width:659.98pt;height:237.52pt;mso-position-horizontal-relative:page;mso-position-vertical-relative:paragraph;z-index:-131" coordorigin="1320,1834" coordsize="13200,4750">
            <v:group style="position:absolute;left:1336;top:1844;width:2112;height:994" coordorigin="1336,1844" coordsize="2112,994">
              <v:shape style="position:absolute;left:1336;top:1844;width:2112;height:994" coordorigin="1336,1844" coordsize="2112,994" path="m1336,1844l1336,2838,3448,2838,3448,1844,1336,1844xe" filled="t" fillcolor="#F4B084" stroked="f">
                <v:path arrowok="t"/>
                <v:fill type="solid"/>
              </v:shape>
            </v:group>
            <v:group style="position:absolute;left:1439;top:1844;width:1907;height:265" coordorigin="1439,1844" coordsize="1907,265">
              <v:shape style="position:absolute;left:1439;top:1844;width:1907;height:265" coordorigin="1439,1844" coordsize="1907,265" path="m1439,1844l1439,2110,3346,2110,3346,1844,1439,1844xe" filled="t" fillcolor="#F4B084" stroked="f">
                <v:path arrowok="t"/>
                <v:fill type="solid"/>
              </v:shape>
            </v:group>
            <v:group style="position:absolute;left:1439;top:2110;width:1907;height:264" coordorigin="1439,2110" coordsize="1907,264">
              <v:shape style="position:absolute;left:1439;top:2110;width:1907;height:264" coordorigin="1439,2110" coordsize="1907,264" path="m1439,2110l1439,2374,3346,2374,3346,2110,1439,2110xe" filled="t" fillcolor="#F4B084" stroked="f">
                <v:path arrowok="t"/>
                <v:fill type="solid"/>
              </v:shape>
            </v:group>
            <v:group style="position:absolute;left:1439;top:2374;width:1907;height:464" coordorigin="1439,2374" coordsize="1907,464">
              <v:shape style="position:absolute;left:1439;top:2374;width:1907;height:464" coordorigin="1439,2374" coordsize="1907,464" path="m1439,2374l1439,2838,3346,2838,3346,2374,1439,2374xe" filled="t" fillcolor="#F4B084" stroked="f">
                <v:path arrowok="t"/>
                <v:fill type="solid"/>
              </v:shape>
            </v:group>
            <v:group style="position:absolute;left:3458;top:1844;width:9061;height:994" coordorigin="3458,1844" coordsize="9061,994">
              <v:shape style="position:absolute;left:3458;top:1844;width:9061;height:994" coordorigin="3458,1844" coordsize="9061,994" path="m3458,1844l3458,2838,12520,2838,12520,1844,3458,1844xe" filled="t" fillcolor="#F4B084" stroked="f">
                <v:path arrowok="t"/>
                <v:fill type="solid"/>
              </v:shape>
            </v:group>
            <v:group style="position:absolute;left:3562;top:1844;width:8856;height:464" coordorigin="3562,1844" coordsize="8856,464">
              <v:shape style="position:absolute;left:3562;top:1844;width:8856;height:464" coordorigin="3562,1844" coordsize="8856,464" path="m3562,1844l3562,2309,12418,2309,12418,1844,3562,1844xe" filled="t" fillcolor="#F4B084" stroked="f">
                <v:path arrowok="t"/>
                <v:fill type="solid"/>
              </v:shape>
            </v:group>
            <v:group style="position:absolute;left:12530;top:1844;width:1974;height:994" coordorigin="12530,1844" coordsize="1974,994">
              <v:shape style="position:absolute;left:12530;top:1844;width:1974;height:994" coordorigin="12530,1844" coordsize="1974,994" path="m12530,1844l12530,2838,14504,2838,14504,1844,12530,1844xe" filled="t" fillcolor="#F4B084" stroked="f">
                <v:path arrowok="t"/>
                <v:fill type="solid"/>
              </v:shape>
            </v:group>
            <v:group style="position:absolute;left:12632;top:1978;width:1769;height:264" coordorigin="12632,1978" coordsize="1769,264">
              <v:shape style="position:absolute;left:12632;top:1978;width:1769;height:264" coordorigin="12632,1978" coordsize="1769,264" path="m12632,1978l12632,2242,14401,2242,14401,1978,12632,1978xe" filled="t" fillcolor="#F4B084" stroked="f">
                <v:path arrowok="t"/>
                <v:fill type="solid"/>
              </v:shape>
            </v:group>
            <v:group style="position:absolute;left:12632;top:2242;width:1769;height:464" coordorigin="12632,2242" coordsize="1769,464">
              <v:shape style="position:absolute;left:12632;top:2242;width:1769;height:464" coordorigin="12632,2242" coordsize="1769,464" path="m12632,2242l12632,2706,14401,2706,14401,2242,12632,2242xe" filled="t" fillcolor="#F4B084" stroked="f">
                <v:path arrowok="t"/>
                <v:fill type="solid"/>
              </v:shape>
            </v:group>
            <v:group style="position:absolute;left:1326;top:1840;width:13188;height:2" coordorigin="1326,1840" coordsize="13188,2">
              <v:shape style="position:absolute;left:1326;top:1840;width:13188;height:2" coordorigin="1326,1840" coordsize="13188,0" path="m14514,1840l1326,1840e" filled="f" stroked="t" strokeweight=".580pt" strokecolor="#000000">
                <v:path arrowok="t"/>
              </v:shape>
            </v:group>
            <v:group style="position:absolute;left:1331;top:1844;width:2;height:4734" coordorigin="1331,1844" coordsize="2,4734">
              <v:shape style="position:absolute;left:1331;top:1844;width:2;height:4734" coordorigin="1331,1844" coordsize="0,4734" path="m1331,1844l1331,6578e" filled="f" stroked="t" strokeweight=".580pt" strokecolor="#000000">
                <v:path arrowok="t"/>
              </v:shape>
            </v:group>
            <v:group style="position:absolute;left:3454;top:1844;width:2;height:4734" coordorigin="3454,1844" coordsize="2,4734">
              <v:shape style="position:absolute;left:3454;top:1844;width:2;height:4734" coordorigin="3454,1844" coordsize="0,4734" path="m3454,1844l3454,6578e" filled="f" stroked="t" strokeweight=".580pt" strokecolor="#000000">
                <v:path arrowok="t"/>
              </v:shape>
            </v:group>
            <v:group style="position:absolute;left:12526;top:1844;width:2;height:4734" coordorigin="12526,1844" coordsize="2,4734">
              <v:shape style="position:absolute;left:12526;top:1844;width:2;height:4734" coordorigin="12526,1844" coordsize="0,4734" path="m12526,1844l12526,6578e" filled="f" stroked="t" strokeweight=".580pt" strokecolor="#000000">
                <v:path arrowok="t"/>
              </v:shape>
            </v:group>
            <v:group style="position:absolute;left:14509;top:1844;width:2;height:4734" coordorigin="14509,1844" coordsize="2,4734">
              <v:shape style="position:absolute;left:14509;top:1844;width:2;height:4734" coordorigin="14509,1844" coordsize="0,4734" path="m14509,1844l14509,6578e" filled="f" stroked="t" strokeweight=".580pt" strokecolor="#000000">
                <v:path arrowok="t"/>
              </v:shape>
            </v:group>
            <v:group style="position:absolute;left:1326;top:2843;width:13188;height:2" coordorigin="1326,2843" coordsize="13188,2">
              <v:shape style="position:absolute;left:1326;top:2843;width:13188;height:2" coordorigin="1326,2843" coordsize="13188,0" path="m14514,2843l1326,2843e" filled="f" stroked="t" strokeweight=".580pt" strokecolor="#000000">
                <v:path arrowok="t"/>
              </v:shape>
            </v:group>
            <v:group style="position:absolute;left:1326;top:6574;width:13188;height:2" coordorigin="1326,6574" coordsize="13188,2">
              <v:shape style="position:absolute;left:1326;top:6574;width:13188;height:2" coordorigin="1326,6574" coordsize="13188,0" path="m14514,6574l1326,6574e" filled="f" stroked="t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shape style="width:65.054584pt;height:79.2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76" w:lineRule="auto"/>
        <w:ind w:left="164" w:right="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Nombr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unidad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administr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ti</w:t>
      </w:r>
      <w:r>
        <w:rPr>
          <w:rFonts w:ascii="Arial" w:hAnsi="Arial" w:cs="Arial" w:eastAsia="Arial"/>
          <w:b/>
          <w:bCs/>
          <w:spacing w:val="-3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714" w:right="1199" w:hanging="47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AYUN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AM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ENTO</w:t>
      </w:r>
      <w:r>
        <w:rPr>
          <w:rFonts w:ascii="Arial" w:hAnsi="Arial" w:cs="Arial" w:eastAsia="Arial"/>
          <w:b/>
          <w:bCs/>
          <w:spacing w:val="-37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CO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STITUCIO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AL</w:t>
      </w:r>
      <w:r>
        <w:rPr>
          <w:rFonts w:ascii="Arial" w:hAnsi="Arial" w:cs="Arial" w:eastAsia="Arial"/>
          <w:b/>
          <w:bCs/>
          <w:spacing w:val="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ZITACU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b/>
          <w:bCs/>
          <w:spacing w:val="-29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CHO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CAN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ind w:left="0" w:right="22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2015-2018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4" w:right="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Atrib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ciones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facult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des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nfier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un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ell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00" w:lineRule="exact" w:before="8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ind w:left="11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06.497447pt;height:70.875pt;mso-position-horizontal-relative:char;mso-position-vertical-relative:line" type="#_x0000_t75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5" w:lineRule="auto"/>
        <w:ind w:left="497" w:right="149" w:firstLine="3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Víncul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funda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legal.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275" w:lineRule="auto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5840" w:h="12240" w:orient="landscape"/>
          <w:pgMar w:top="1040" w:bottom="280" w:left="1520" w:right="1320"/>
          <w:cols w:num="3" w:equalWidth="0">
            <w:col w:w="1578" w:space="1715"/>
            <w:col w:w="6238" w:space="1112"/>
            <w:col w:w="2357"/>
          </w:cols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194" w:lineRule="exact" w:before="64"/>
        <w:ind w:left="2041" w:right="2101" w:firstLine="0"/>
        <w:jc w:val="left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Secretaría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Ayuntamiento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nder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directamen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Presidente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Municipal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tendrá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siguientes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ibuciones: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Página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65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gáni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Municipal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Michoacán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Ocampo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after="0" w:line="130" w:lineRule="exact"/>
        <w:rPr>
          <w:sz w:val="13"/>
          <w:szCs w:val="13"/>
        </w:rPr>
        <w:sectPr>
          <w:type w:val="continuous"/>
          <w:pgSz w:w="15840" w:h="12240" w:orient="landscape"/>
          <w:pgMar w:top="1040" w:bottom="280" w:left="1520" w:right="13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74" w:lineRule="auto"/>
        <w:ind w:left="382" w:right="0" w:firstLine="9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0"/>
        </w:rPr>
        <w:t>Secretaría</w:t>
      </w:r>
      <w:r>
        <w:rPr>
          <w:rFonts w:ascii="Arial" w:hAnsi="Arial" w:cs="Arial" w:eastAsia="Arial"/>
          <w:b w:val="0"/>
          <w:bCs w:val="0"/>
          <w:spacing w:val="-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95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95"/>
        </w:rPr>
        <w:t>untamiento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102" w:val="left" w:leader="none"/>
        </w:tabs>
        <w:spacing w:before="67"/>
        <w:ind w:left="1102" w:right="0" w:hanging="720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Auxiliar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Presidente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Municipal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conducción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políti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municipio;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101" w:val="left" w:leader="none"/>
        </w:tabs>
        <w:spacing w:line="238" w:lineRule="auto" w:before="1"/>
        <w:ind w:left="1102" w:right="2" w:hanging="720"/>
        <w:jc w:val="left"/>
      </w:pPr>
      <w:r>
        <w:rPr>
          <w:b w:val="0"/>
          <w:bCs w:val="0"/>
          <w:spacing w:val="0"/>
          <w:w w:val="100"/>
        </w:rPr>
        <w:t>Ejecutar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progr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mas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ndan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Municipal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Desarro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disposi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iones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municipales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apli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ables;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101" w:val="left" w:leader="none"/>
        </w:tabs>
        <w:ind w:left="1101" w:right="0" w:hanging="720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igilar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actos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untamiento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apego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der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cho;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101" w:val="left" w:leader="none"/>
        </w:tabs>
        <w:spacing w:line="240" w:lineRule="auto"/>
        <w:ind w:left="1102" w:right="1" w:hanging="720"/>
        <w:jc w:val="left"/>
      </w:pPr>
      <w:r>
        <w:rPr>
          <w:b w:val="0"/>
          <w:bCs w:val="0"/>
          <w:spacing w:val="0"/>
          <w:w w:val="100"/>
        </w:rPr>
        <w:t>Fomentar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ticipa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ciudadana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pro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rama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ficio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instancias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gani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municipales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nda;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102" w:val="left" w:leader="none"/>
        </w:tabs>
        <w:spacing w:line="194" w:lineRule="exact"/>
        <w:ind w:left="1102" w:right="0" w:hanging="721"/>
        <w:jc w:val="left"/>
      </w:pPr>
      <w:r>
        <w:rPr>
          <w:b w:val="0"/>
          <w:bCs w:val="0"/>
          <w:spacing w:val="0"/>
          <w:w w:val="100"/>
        </w:rPr>
        <w:t>Organizar,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actualizar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Arc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Ayuntami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stórico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Municipal;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101" w:val="left" w:leader="none"/>
        </w:tabs>
        <w:ind w:left="1101" w:right="0" w:hanging="720"/>
        <w:jc w:val="left"/>
      </w:pPr>
      <w:r>
        <w:rPr>
          <w:b w:val="0"/>
          <w:bCs w:val="0"/>
          <w:spacing w:val="0"/>
          <w:w w:val="100"/>
        </w:rPr>
        <w:t>Coordinar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specc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vigilan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gobierno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municipal;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101" w:val="left" w:leader="none"/>
        </w:tabs>
        <w:spacing w:line="240" w:lineRule="auto"/>
        <w:ind w:left="1102" w:right="1" w:hanging="720"/>
        <w:jc w:val="left"/>
      </w:pPr>
      <w:r>
        <w:rPr>
          <w:b w:val="0"/>
          <w:bCs w:val="0"/>
          <w:spacing w:val="0"/>
          <w:w w:val="100"/>
        </w:rPr>
        <w:t>Coordinar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acc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delegados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administrativos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ntantes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Ayuntamiento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división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políti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‐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mu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101" w:val="left" w:leader="none"/>
        </w:tabs>
        <w:spacing w:line="194" w:lineRule="exact"/>
        <w:ind w:left="1101" w:right="0" w:hanging="720"/>
        <w:jc w:val="left"/>
      </w:pPr>
      <w:r>
        <w:rPr>
          <w:b w:val="0"/>
          <w:bCs w:val="0"/>
          <w:spacing w:val="0"/>
          <w:w w:val="100"/>
        </w:rPr>
        <w:t>Expedir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tifi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reso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mpete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municipal;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101" w:val="left" w:leader="none"/>
        </w:tabs>
        <w:ind w:left="1101" w:right="0" w:hanging="720"/>
        <w:jc w:val="left"/>
      </w:pPr>
      <w:r>
        <w:rPr>
          <w:b w:val="0"/>
          <w:bCs w:val="0"/>
          <w:spacing w:val="0"/>
          <w:w w:val="100"/>
        </w:rPr>
        <w:t>Coordinar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elaboración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anuales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y/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Presidente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Munic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pal;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101" w:val="left" w:leader="none"/>
        </w:tabs>
        <w:ind w:left="1101" w:right="0" w:hanging="720"/>
        <w:jc w:val="left"/>
      </w:pPr>
      <w:r>
        <w:rPr>
          <w:b w:val="0"/>
          <w:bCs w:val="0"/>
          <w:spacing w:val="0"/>
          <w:w w:val="100"/>
        </w:rPr>
        <w:t>Coordinar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func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titula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áreas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ministrativas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Secretaría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Ayunta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iento;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y,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101" w:val="left" w:leader="none"/>
        </w:tabs>
        <w:spacing w:line="238" w:lineRule="auto" w:before="1"/>
        <w:ind w:left="1102" w:right="0" w:hanging="720"/>
        <w:jc w:val="left"/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determi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Ley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Bando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Gobier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Municipal,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gla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Municipales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disposi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iones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apli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ables.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5" w:lineRule="auto"/>
        <w:ind w:left="221" w:right="168" w:firstLine="0"/>
        <w:jc w:val="center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Org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á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nica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Municipal</w:t>
      </w:r>
      <w:r>
        <w:rPr>
          <w:rFonts w:ascii="Arial" w:hAnsi="Arial" w:cs="Arial" w:eastAsia="Arial"/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del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Estado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Michoacán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Ocampo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after="0" w:line="275" w:lineRule="auto"/>
        <w:jc w:val="center"/>
        <w:rPr>
          <w:rFonts w:ascii="Arial" w:hAnsi="Arial" w:cs="Arial" w:eastAsia="Arial"/>
        </w:rPr>
        <w:sectPr>
          <w:type w:val="continuous"/>
          <w:pgSz w:w="15840" w:h="12240" w:orient="landscape"/>
          <w:pgMar w:top="1040" w:bottom="280" w:left="1520" w:right="1320"/>
          <w:cols w:num="3" w:equalWidth="0">
            <w:col w:w="1359" w:space="322"/>
            <w:col w:w="9217" w:space="40"/>
            <w:col w:w="2062"/>
          </w:cols>
        </w:sectPr>
      </w:pP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3" w:hRule="exact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84" w:lineRule="exact" w:before="47"/>
              <w:ind w:left="881" w:right="264" w:hanging="61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Fecha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ización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info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mac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Áre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du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fo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maci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Responsabl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acces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informació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pública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8" w:hRule="exact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7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4" w:lineRule="exact"/>
              <w:ind w:left="990" w:right="676" w:hanging="31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Lic.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José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Guadalupe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Benítez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mez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yuntamiento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auto" w:before="29"/>
              <w:ind w:left="685" w:right="834" w:hanging="1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P.J.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Héctor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Alejandro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Anguiano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Jaimes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Encargado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Acceso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Información</w:t>
            </w:r>
          </w:p>
        </w:tc>
      </w:tr>
    </w:tbl>
    <w:sectPr>
      <w:type w:val="continuous"/>
      <w:pgSz w:w="15840" w:h="12240" w:orient="landscape"/>
      <w:pgMar w:top="1040" w:bottom="280" w:left="15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hanging="721"/>
        <w:jc w:val="left"/>
      </w:pPr>
      <w:rPr>
        <w:rFonts w:hint="default" w:ascii="Calibri" w:hAnsi="Calibri" w:eastAsia="Calibri"/>
        <w:w w:val="99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01" w:hanging="720"/>
    </w:pPr>
    <w:rPr>
      <w:rFonts w:ascii="Calibri" w:hAnsi="Calibri" w:eastAsia="Calibri"/>
      <w:sz w:val="16"/>
      <w:szCs w:val="16"/>
    </w:rPr>
  </w:style>
  <w:style w:styleId="Heading1" w:type="paragraph">
    <w:name w:val="Heading 1"/>
    <w:basedOn w:val="Normal"/>
    <w:uiPriority w:val="1"/>
    <w:qFormat/>
    <w:pPr>
      <w:ind w:hanging="477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dc:title>Microsoft Word - SECRETARIA.docx</dc:title>
  <dcterms:created xsi:type="dcterms:W3CDTF">2016-06-01T15:41:48Z</dcterms:created>
  <dcterms:modified xsi:type="dcterms:W3CDTF">2016-06-01T15:41:48Z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2016-03-22T00:00:00Z</vt:filetime>
  </property>
  <property fmtid="{D5CDD505-2E9C-101B-9397-08002B2CF9AE}" pid="3" name="LastSaved">
    <vt:filetime>2016-06-01T00:00:00Z</vt:filetime>
  </property>
</Properties>
</file>